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049D5" w14:textId="30E2C6AF" w:rsidR="00DE20CD" w:rsidRPr="00326453" w:rsidRDefault="00DE20CD" w:rsidP="00DE20CD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B4F422C" w14:textId="39069DD5" w:rsidR="00326453" w:rsidRDefault="00326453" w:rsidP="00326453">
      <w:pPr>
        <w:pStyle w:val="Title"/>
        <w:rPr>
          <w:rFonts w:asciiTheme="minorHAnsi" w:hAnsiTheme="minorHAnsi" w:cstheme="minorHAnsi"/>
        </w:rPr>
      </w:pPr>
      <w:r w:rsidRPr="00326453">
        <w:rPr>
          <w:rFonts w:asciiTheme="minorHAnsi" w:hAnsiTheme="minorHAnsi" w:cstheme="minorHAnsi"/>
        </w:rPr>
        <w:t>ИНФОРМАЦИОНЕН ФИШ ЗА СЪСТАВКИТЕ</w:t>
      </w:r>
    </w:p>
    <w:p w14:paraId="4DE1C0A8" w14:textId="77777777" w:rsidR="00326453" w:rsidRPr="00326453" w:rsidRDefault="00326453" w:rsidP="00326453">
      <w:pPr>
        <w:pStyle w:val="Title"/>
        <w:rPr>
          <w:rFonts w:asciiTheme="minorHAnsi" w:hAnsiTheme="minorHAnsi" w:cstheme="minorHAnsi"/>
        </w:rPr>
      </w:pPr>
    </w:p>
    <w:p w14:paraId="7AAA5305" w14:textId="77777777" w:rsidR="00326453" w:rsidRPr="00326453" w:rsidRDefault="00326453" w:rsidP="00326453">
      <w:pPr>
        <w:ind w:left="540" w:right="252"/>
        <w:jc w:val="center"/>
        <w:rPr>
          <w:rFonts w:asciiTheme="minorHAnsi" w:hAnsiTheme="minorHAnsi" w:cstheme="minorHAnsi"/>
          <w:sz w:val="28"/>
          <w:szCs w:val="28"/>
          <w:vertAlign w:val="subscript"/>
        </w:rPr>
      </w:pPr>
    </w:p>
    <w:p w14:paraId="733FDA21" w14:textId="41A15DA9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326453">
        <w:rPr>
          <w:rFonts w:asciiTheme="minorHAnsi" w:hAnsiTheme="minorHAnsi" w:cstheme="minorHAnsi"/>
          <w:sz w:val="28"/>
          <w:szCs w:val="28"/>
        </w:rPr>
        <w:t>Продукт: Теч</w:t>
      </w:r>
      <w:r w:rsidRPr="00326453">
        <w:rPr>
          <w:rFonts w:asciiTheme="minorHAnsi" w:hAnsiTheme="minorHAnsi" w:cstheme="minorHAnsi"/>
          <w:sz w:val="28"/>
          <w:szCs w:val="28"/>
        </w:rPr>
        <w:t>ен сапун- син, зелен, бял, розов, жълт, розов, лилав, прозрачен, тъмно розов</w:t>
      </w:r>
    </w:p>
    <w:p w14:paraId="73A012CE" w14:textId="763400B1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326453">
        <w:rPr>
          <w:rFonts w:asciiTheme="minorHAnsi" w:hAnsiTheme="minorHAnsi" w:cstheme="minorHAnsi"/>
          <w:sz w:val="28"/>
          <w:szCs w:val="28"/>
        </w:rPr>
        <w:t>Приложение: Препарат за хигиенно измиване на ръце</w:t>
      </w:r>
    </w:p>
    <w:p w14:paraId="440B82FB" w14:textId="77777777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5EFE5B8D" w14:textId="77777777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326453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5F0B0DA8" w14:textId="77777777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326453">
        <w:rPr>
          <w:rFonts w:asciiTheme="minorHAnsi" w:hAnsiTheme="minorHAnsi" w:cstheme="minorHAnsi"/>
          <w:sz w:val="28"/>
          <w:szCs w:val="28"/>
        </w:rPr>
        <w:t>Булстат:</w:t>
      </w:r>
      <w:r w:rsidRPr="00326453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4617D347" w14:textId="77777777" w:rsidR="00326453" w:rsidRPr="00326453" w:rsidRDefault="00326453" w:rsidP="00326453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326453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1B111E31" w14:textId="77777777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326453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7ABFF7A4" w14:textId="6692EE24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  <w:lang w:val="en-US"/>
        </w:rPr>
      </w:pPr>
      <w:r w:rsidRPr="00326453">
        <w:rPr>
          <w:rFonts w:asciiTheme="minorHAnsi" w:hAnsiTheme="minorHAnsi" w:cstheme="minorHAnsi"/>
          <w:sz w:val="28"/>
          <w:szCs w:val="28"/>
        </w:rPr>
        <w:t>e-</w:t>
      </w:r>
      <w:r w:rsidRPr="00326453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326453">
        <w:rPr>
          <w:rFonts w:asciiTheme="minorHAnsi" w:hAnsiTheme="minorHAnsi" w:cstheme="minorHAnsi"/>
          <w:sz w:val="28"/>
          <w:szCs w:val="28"/>
        </w:rPr>
        <w:t>:</w:t>
      </w:r>
      <w:r w:rsidRPr="00326453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326453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326453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326453">
        <w:rPr>
          <w:rFonts w:asciiTheme="minorHAnsi" w:hAnsiTheme="minorHAnsi" w:cstheme="minorHAnsi"/>
          <w:sz w:val="28"/>
          <w:szCs w:val="28"/>
          <w:lang w:val="ru-RU"/>
        </w:rPr>
        <w:t>2000.</w:t>
      </w:r>
      <w:r w:rsidRPr="00326453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2DC6BB70" w14:textId="77777777" w:rsidR="00326453" w:rsidRPr="00326453" w:rsidRDefault="00326453" w:rsidP="00326453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3212"/>
        <w:gridCol w:w="972"/>
        <w:gridCol w:w="1564"/>
        <w:gridCol w:w="1554"/>
      </w:tblGrid>
      <w:tr w:rsidR="00326453" w:rsidRPr="00326453" w14:paraId="4B92A054" w14:textId="77777777" w:rsidTr="00326453">
        <w:tc>
          <w:tcPr>
            <w:tcW w:w="1760" w:type="dxa"/>
            <w:vAlign w:val="center"/>
          </w:tcPr>
          <w:p w14:paraId="318C5779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№</w:t>
            </w:r>
          </w:p>
        </w:tc>
        <w:tc>
          <w:tcPr>
            <w:tcW w:w="3212" w:type="dxa"/>
            <w:vAlign w:val="center"/>
          </w:tcPr>
          <w:p w14:paraId="70049166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Съставка</w:t>
            </w:r>
          </w:p>
        </w:tc>
        <w:tc>
          <w:tcPr>
            <w:tcW w:w="972" w:type="dxa"/>
            <w:vAlign w:val="center"/>
          </w:tcPr>
          <w:p w14:paraId="7A4AEB17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b/>
                <w:sz w:val="24"/>
                <w:szCs w:val="24"/>
              </w:rPr>
              <w:t>%</w:t>
            </w:r>
          </w:p>
        </w:tc>
        <w:tc>
          <w:tcPr>
            <w:tcW w:w="1564" w:type="dxa"/>
            <w:vAlign w:val="center"/>
          </w:tcPr>
          <w:p w14:paraId="2729C712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CAS:</w:t>
            </w:r>
          </w:p>
        </w:tc>
        <w:tc>
          <w:tcPr>
            <w:tcW w:w="1554" w:type="dxa"/>
            <w:vAlign w:val="center"/>
          </w:tcPr>
          <w:p w14:paraId="08C6BECE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EINECS:</w:t>
            </w:r>
          </w:p>
        </w:tc>
      </w:tr>
      <w:tr w:rsidR="00326453" w:rsidRPr="00326453" w14:paraId="27FA989A" w14:textId="77777777" w:rsidTr="00326453">
        <w:tc>
          <w:tcPr>
            <w:tcW w:w="1760" w:type="dxa"/>
            <w:vAlign w:val="center"/>
          </w:tcPr>
          <w:p w14:paraId="531D98E5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  <w:p w14:paraId="317F75FD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12" w:type="dxa"/>
            <w:vAlign w:val="center"/>
          </w:tcPr>
          <w:p w14:paraId="01DE3ADD" w14:textId="7BA81526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 xml:space="preserve">Натриев </w:t>
            </w: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лаурил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 xml:space="preserve"> етер сулфат</w:t>
            </w:r>
          </w:p>
          <w:p w14:paraId="4584DC7E" w14:textId="7A404C69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/Натриева сол на мастния</w:t>
            </w:r>
          </w:p>
          <w:p w14:paraId="150BAE10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С</w:t>
            </w:r>
            <w:r w:rsidRPr="00326453"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  <w:t>12</w:t>
            </w: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-С</w:t>
            </w:r>
            <w:r w:rsidRPr="00326453"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  <w:t xml:space="preserve">14 </w:t>
            </w: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алкохол етер сулфат/, /2ЕО/ сулфат</w:t>
            </w:r>
          </w:p>
        </w:tc>
        <w:tc>
          <w:tcPr>
            <w:tcW w:w="972" w:type="dxa"/>
            <w:vAlign w:val="center"/>
          </w:tcPr>
          <w:p w14:paraId="7C214F96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5-15</w:t>
            </w: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564" w:type="dxa"/>
            <w:vAlign w:val="center"/>
          </w:tcPr>
          <w:p w14:paraId="24F71B0A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3088-31-1</w:t>
            </w:r>
          </w:p>
        </w:tc>
        <w:tc>
          <w:tcPr>
            <w:tcW w:w="1554" w:type="dxa"/>
            <w:vAlign w:val="center"/>
          </w:tcPr>
          <w:p w14:paraId="36D517B0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221-460-0</w:t>
            </w:r>
          </w:p>
        </w:tc>
      </w:tr>
      <w:tr w:rsidR="00326453" w:rsidRPr="00326453" w14:paraId="089411BE" w14:textId="77777777" w:rsidTr="00326453">
        <w:trPr>
          <w:trHeight w:val="1082"/>
        </w:trPr>
        <w:tc>
          <w:tcPr>
            <w:tcW w:w="1760" w:type="dxa"/>
            <w:vAlign w:val="center"/>
          </w:tcPr>
          <w:p w14:paraId="53BD015E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</w:tc>
        <w:tc>
          <w:tcPr>
            <w:tcW w:w="3212" w:type="dxa"/>
            <w:vAlign w:val="center"/>
          </w:tcPr>
          <w:p w14:paraId="14EA608C" w14:textId="77777777" w:rsidR="00326453" w:rsidRPr="00326453" w:rsidRDefault="00326453" w:rsidP="00326453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Amines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, C12-14 (</w:t>
            </w: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even</w:t>
            </w:r>
            <w:proofErr w:type="spellEnd"/>
          </w:p>
          <w:p w14:paraId="7E8695D3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numbered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)-</w:t>
            </w: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alkyldimethyl,N-oxides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 xml:space="preserve"> /Е</w:t>
            </w: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mpigen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OB/</w:t>
            </w:r>
          </w:p>
        </w:tc>
        <w:tc>
          <w:tcPr>
            <w:tcW w:w="972" w:type="dxa"/>
            <w:vAlign w:val="center"/>
          </w:tcPr>
          <w:p w14:paraId="0C2EBDF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64" w:type="dxa"/>
            <w:vAlign w:val="center"/>
          </w:tcPr>
          <w:p w14:paraId="783B299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326453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Not</w:t>
            </w:r>
            <w:proofErr w:type="spellEnd"/>
            <w:r w:rsidRPr="00326453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26453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  <w:tc>
          <w:tcPr>
            <w:tcW w:w="1554" w:type="dxa"/>
            <w:vAlign w:val="center"/>
          </w:tcPr>
          <w:p w14:paraId="10B8474D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326453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Not</w:t>
            </w:r>
            <w:proofErr w:type="spellEnd"/>
            <w:r w:rsidRPr="00326453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26453"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t>available</w:t>
            </w:r>
            <w:proofErr w:type="spellEnd"/>
          </w:p>
        </w:tc>
      </w:tr>
      <w:tr w:rsidR="00326453" w:rsidRPr="00326453" w14:paraId="3CCDDE0C" w14:textId="77777777" w:rsidTr="00326453">
        <w:tc>
          <w:tcPr>
            <w:tcW w:w="1760" w:type="dxa"/>
            <w:vAlign w:val="center"/>
          </w:tcPr>
          <w:p w14:paraId="3379656A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</w:tc>
        <w:tc>
          <w:tcPr>
            <w:tcW w:w="3212" w:type="dxa"/>
            <w:vAlign w:val="center"/>
          </w:tcPr>
          <w:p w14:paraId="5334609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Кокодиетаноламид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 xml:space="preserve">  /</w:t>
            </w: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Диетаноламид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 xml:space="preserve"> на кокосовата киселина/</w:t>
            </w:r>
          </w:p>
          <w:p w14:paraId="1B6B16FE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Cocamide DEA</w:t>
            </w:r>
          </w:p>
        </w:tc>
        <w:tc>
          <w:tcPr>
            <w:tcW w:w="972" w:type="dxa"/>
            <w:vAlign w:val="center"/>
          </w:tcPr>
          <w:p w14:paraId="765DCB56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64" w:type="dxa"/>
            <w:vAlign w:val="center"/>
          </w:tcPr>
          <w:p w14:paraId="074EA3DF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618155-07-7</w:t>
            </w:r>
          </w:p>
        </w:tc>
        <w:tc>
          <w:tcPr>
            <w:tcW w:w="1554" w:type="dxa"/>
            <w:vAlign w:val="center"/>
          </w:tcPr>
          <w:p w14:paraId="6EF15EC7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268-935-3</w:t>
            </w:r>
          </w:p>
        </w:tc>
      </w:tr>
      <w:tr w:rsidR="00326453" w:rsidRPr="00326453" w14:paraId="0B4875D5" w14:textId="77777777" w:rsidTr="00326453">
        <w:trPr>
          <w:trHeight w:val="574"/>
        </w:trPr>
        <w:tc>
          <w:tcPr>
            <w:tcW w:w="1760" w:type="dxa"/>
            <w:vAlign w:val="center"/>
          </w:tcPr>
          <w:p w14:paraId="40CC3F9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</w:tc>
        <w:tc>
          <w:tcPr>
            <w:tcW w:w="3212" w:type="dxa"/>
            <w:vAlign w:val="center"/>
          </w:tcPr>
          <w:p w14:paraId="76B127E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Cocamidopropyl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betaine</w:t>
            </w:r>
          </w:p>
        </w:tc>
        <w:tc>
          <w:tcPr>
            <w:tcW w:w="972" w:type="dxa"/>
            <w:vAlign w:val="center"/>
          </w:tcPr>
          <w:p w14:paraId="05558A4A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64" w:type="dxa"/>
            <w:vAlign w:val="center"/>
          </w:tcPr>
          <w:p w14:paraId="3DA6EE9B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63641-59-8</w:t>
            </w:r>
          </w:p>
        </w:tc>
        <w:tc>
          <w:tcPr>
            <w:tcW w:w="1554" w:type="dxa"/>
            <w:vAlign w:val="center"/>
          </w:tcPr>
          <w:p w14:paraId="481C9337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264-378-8</w:t>
            </w:r>
          </w:p>
        </w:tc>
      </w:tr>
      <w:tr w:rsidR="00326453" w:rsidRPr="00326453" w14:paraId="084D2B3C" w14:textId="77777777" w:rsidTr="00326453">
        <w:tc>
          <w:tcPr>
            <w:tcW w:w="1760" w:type="dxa"/>
            <w:vAlign w:val="center"/>
          </w:tcPr>
          <w:p w14:paraId="75DD1F7A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12" w:type="dxa"/>
            <w:vAlign w:val="center"/>
          </w:tcPr>
          <w:p w14:paraId="3F0D86E1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Styrene-acrylic dispersion</w:t>
            </w:r>
          </w:p>
        </w:tc>
        <w:tc>
          <w:tcPr>
            <w:tcW w:w="972" w:type="dxa"/>
            <w:vAlign w:val="center"/>
          </w:tcPr>
          <w:p w14:paraId="04FC2D73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64" w:type="dxa"/>
            <w:vAlign w:val="center"/>
          </w:tcPr>
          <w:p w14:paraId="596841B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24938-91-8</w:t>
            </w:r>
          </w:p>
          <w:p w14:paraId="0FAEA28A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151-21-3</w:t>
            </w:r>
          </w:p>
        </w:tc>
        <w:tc>
          <w:tcPr>
            <w:tcW w:w="1554" w:type="dxa"/>
            <w:vAlign w:val="center"/>
          </w:tcPr>
          <w:p w14:paraId="399E486C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326453" w:rsidRPr="00326453" w14:paraId="55C8B70D" w14:textId="77777777" w:rsidTr="00326453">
        <w:trPr>
          <w:trHeight w:val="530"/>
        </w:trPr>
        <w:tc>
          <w:tcPr>
            <w:tcW w:w="1760" w:type="dxa"/>
            <w:vAlign w:val="center"/>
          </w:tcPr>
          <w:p w14:paraId="138041AA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Сгъстител</w:t>
            </w:r>
          </w:p>
        </w:tc>
        <w:tc>
          <w:tcPr>
            <w:tcW w:w="3212" w:type="dxa"/>
            <w:vAlign w:val="center"/>
          </w:tcPr>
          <w:p w14:paraId="3A63D852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Натриев хлорид</w:t>
            </w:r>
          </w:p>
        </w:tc>
        <w:tc>
          <w:tcPr>
            <w:tcW w:w="972" w:type="dxa"/>
            <w:vAlign w:val="center"/>
          </w:tcPr>
          <w:p w14:paraId="236E9928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5</w:t>
            </w: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sym w:font="Symbol" w:char="F0B8"/>
            </w: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15</w:t>
            </w: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32645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%</w:t>
            </w:r>
          </w:p>
        </w:tc>
        <w:tc>
          <w:tcPr>
            <w:tcW w:w="1564" w:type="dxa"/>
            <w:vAlign w:val="center"/>
          </w:tcPr>
          <w:p w14:paraId="64F6656D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7647-14-5</w:t>
            </w:r>
          </w:p>
        </w:tc>
        <w:tc>
          <w:tcPr>
            <w:tcW w:w="1554" w:type="dxa"/>
            <w:vAlign w:val="center"/>
          </w:tcPr>
          <w:p w14:paraId="5B9DF4E4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326453" w:rsidRPr="00326453" w14:paraId="49DD8E9A" w14:textId="77777777" w:rsidTr="00326453">
        <w:tc>
          <w:tcPr>
            <w:tcW w:w="1760" w:type="dxa"/>
            <w:vAlign w:val="center"/>
          </w:tcPr>
          <w:p w14:paraId="102360F7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Ароматизиращ агент</w:t>
            </w:r>
          </w:p>
        </w:tc>
        <w:tc>
          <w:tcPr>
            <w:tcW w:w="3212" w:type="dxa"/>
            <w:vAlign w:val="center"/>
          </w:tcPr>
          <w:p w14:paraId="384BA525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Парфюмна</w:t>
            </w:r>
            <w:proofErr w:type="spellEnd"/>
            <w:r w:rsidRPr="00326453">
              <w:rPr>
                <w:rFonts w:asciiTheme="minorHAnsi" w:hAnsiTheme="minorHAnsi" w:cstheme="minorHAnsi"/>
                <w:sz w:val="24"/>
                <w:szCs w:val="24"/>
              </w:rPr>
              <w:t xml:space="preserve"> композиция</w:t>
            </w:r>
          </w:p>
        </w:tc>
        <w:tc>
          <w:tcPr>
            <w:tcW w:w="972" w:type="dxa"/>
            <w:vAlign w:val="center"/>
          </w:tcPr>
          <w:p w14:paraId="490B45DF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&lt;</w:t>
            </w: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0,1 %</w:t>
            </w:r>
          </w:p>
        </w:tc>
        <w:tc>
          <w:tcPr>
            <w:tcW w:w="1564" w:type="dxa"/>
            <w:vAlign w:val="center"/>
          </w:tcPr>
          <w:p w14:paraId="50845626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554" w:type="dxa"/>
            <w:vAlign w:val="center"/>
          </w:tcPr>
          <w:p w14:paraId="7FE9DD59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326453" w:rsidRPr="00326453" w14:paraId="630F7FBE" w14:textId="77777777" w:rsidTr="00326453">
        <w:tc>
          <w:tcPr>
            <w:tcW w:w="1760" w:type="dxa"/>
            <w:vAlign w:val="center"/>
          </w:tcPr>
          <w:p w14:paraId="53B479BE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Оцветител</w:t>
            </w:r>
          </w:p>
        </w:tc>
        <w:tc>
          <w:tcPr>
            <w:tcW w:w="3212" w:type="dxa"/>
            <w:vAlign w:val="center"/>
          </w:tcPr>
          <w:p w14:paraId="4DAF5905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Хранителен агент</w:t>
            </w:r>
            <w:r w:rsidRPr="00326453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:</w:t>
            </w:r>
          </w:p>
          <w:p w14:paraId="5AF6FD57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-син</w:t>
            </w:r>
          </w:p>
          <w:p w14:paraId="5061DB5B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-червен</w:t>
            </w:r>
          </w:p>
          <w:p w14:paraId="55290959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-жълт</w:t>
            </w:r>
          </w:p>
        </w:tc>
        <w:tc>
          <w:tcPr>
            <w:tcW w:w="972" w:type="dxa"/>
            <w:vAlign w:val="center"/>
          </w:tcPr>
          <w:p w14:paraId="22588CA0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&lt;</w:t>
            </w: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0,1 %</w:t>
            </w:r>
          </w:p>
        </w:tc>
        <w:tc>
          <w:tcPr>
            <w:tcW w:w="1564" w:type="dxa"/>
            <w:vAlign w:val="center"/>
          </w:tcPr>
          <w:p w14:paraId="3A17A22E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B58033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3844-45-9</w:t>
            </w:r>
          </w:p>
          <w:p w14:paraId="4903F4ED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3567-69-9</w:t>
            </w:r>
          </w:p>
          <w:p w14:paraId="37D7FE1E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1934-21-0</w:t>
            </w:r>
          </w:p>
        </w:tc>
        <w:tc>
          <w:tcPr>
            <w:tcW w:w="1554" w:type="dxa"/>
            <w:vAlign w:val="center"/>
          </w:tcPr>
          <w:p w14:paraId="743C8C74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E529E3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223-339-8</w:t>
            </w:r>
          </w:p>
          <w:p w14:paraId="5F84CB18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222-657-4</w:t>
            </w:r>
          </w:p>
          <w:p w14:paraId="04704B90" w14:textId="77777777" w:rsidR="00326453" w:rsidRPr="00326453" w:rsidRDefault="00326453" w:rsidP="0032645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26453">
              <w:rPr>
                <w:rFonts w:asciiTheme="minorHAnsi" w:hAnsiTheme="minorHAnsi" w:cstheme="minorHAnsi"/>
                <w:sz w:val="24"/>
                <w:szCs w:val="24"/>
              </w:rPr>
              <w:t>217-699-5</w:t>
            </w:r>
          </w:p>
        </w:tc>
      </w:tr>
    </w:tbl>
    <w:p w14:paraId="64A49136" w14:textId="77777777" w:rsidR="00326453" w:rsidRPr="00326453" w:rsidRDefault="00326453" w:rsidP="00326453">
      <w:pPr>
        <w:pStyle w:val="Title"/>
        <w:rPr>
          <w:rFonts w:asciiTheme="minorHAnsi" w:hAnsiTheme="minorHAnsi" w:cstheme="minorHAnsi"/>
          <w:sz w:val="20"/>
          <w:szCs w:val="20"/>
        </w:rPr>
      </w:pPr>
    </w:p>
    <w:p w14:paraId="284F014F" w14:textId="77777777" w:rsidR="00442BAF" w:rsidRPr="00326453" w:rsidRDefault="00442BAF" w:rsidP="00442BAF">
      <w:pPr>
        <w:rPr>
          <w:rFonts w:asciiTheme="minorHAnsi" w:hAnsiTheme="minorHAnsi" w:cstheme="minorHAnsi"/>
        </w:rPr>
      </w:pPr>
    </w:p>
    <w:p w14:paraId="6AFDC3D7" w14:textId="07DBBF42" w:rsidR="00973BFA" w:rsidRPr="00326453" w:rsidRDefault="00973BFA" w:rsidP="00C91974">
      <w:pPr>
        <w:jc w:val="center"/>
        <w:rPr>
          <w:rFonts w:asciiTheme="minorHAnsi" w:hAnsiTheme="minorHAnsi" w:cstheme="minorHAnsi"/>
          <w:sz w:val="28"/>
          <w:szCs w:val="28"/>
          <w:lang w:val="en-US"/>
        </w:rPr>
      </w:pPr>
      <w:bookmarkStart w:id="0" w:name="_GoBack"/>
      <w:bookmarkEnd w:id="0"/>
    </w:p>
    <w:sectPr w:rsidR="00973BFA" w:rsidRPr="00326453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AED20" w14:textId="77777777" w:rsidR="0094632C" w:rsidRDefault="0094632C" w:rsidP="00871CD1">
      <w:r>
        <w:separator/>
      </w:r>
    </w:p>
  </w:endnote>
  <w:endnote w:type="continuationSeparator" w:id="0">
    <w:p w14:paraId="3B588C00" w14:textId="77777777" w:rsidR="0094632C" w:rsidRDefault="0094632C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844F7" w14:textId="77777777" w:rsidR="0094632C" w:rsidRDefault="0094632C" w:rsidP="00871CD1">
      <w:r>
        <w:separator/>
      </w:r>
    </w:p>
  </w:footnote>
  <w:footnote w:type="continuationSeparator" w:id="0">
    <w:p w14:paraId="0AF01828" w14:textId="77777777" w:rsidR="0094632C" w:rsidRDefault="0094632C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919E1"/>
    <w:rsid w:val="00096F9B"/>
    <w:rsid w:val="0013720A"/>
    <w:rsid w:val="00192F83"/>
    <w:rsid w:val="00194727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26453"/>
    <w:rsid w:val="00365450"/>
    <w:rsid w:val="003B0B9A"/>
    <w:rsid w:val="003D0CAB"/>
    <w:rsid w:val="003D4D17"/>
    <w:rsid w:val="003F0458"/>
    <w:rsid w:val="00422250"/>
    <w:rsid w:val="00442BAF"/>
    <w:rsid w:val="00447936"/>
    <w:rsid w:val="00472792"/>
    <w:rsid w:val="004C66F7"/>
    <w:rsid w:val="00504F37"/>
    <w:rsid w:val="00545642"/>
    <w:rsid w:val="00550D37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63FF5"/>
    <w:rsid w:val="008700DB"/>
    <w:rsid w:val="00871CD1"/>
    <w:rsid w:val="00882668"/>
    <w:rsid w:val="008A6D03"/>
    <w:rsid w:val="008D145E"/>
    <w:rsid w:val="008D6505"/>
    <w:rsid w:val="00923DB1"/>
    <w:rsid w:val="00924882"/>
    <w:rsid w:val="00943B10"/>
    <w:rsid w:val="0094632C"/>
    <w:rsid w:val="00973BFA"/>
    <w:rsid w:val="009A16FF"/>
    <w:rsid w:val="009A6295"/>
    <w:rsid w:val="009E406A"/>
    <w:rsid w:val="00A1356A"/>
    <w:rsid w:val="00A40268"/>
    <w:rsid w:val="00A57B98"/>
    <w:rsid w:val="00A76E9D"/>
    <w:rsid w:val="00AA0A44"/>
    <w:rsid w:val="00AD6C9E"/>
    <w:rsid w:val="00B771BB"/>
    <w:rsid w:val="00B916BB"/>
    <w:rsid w:val="00C91974"/>
    <w:rsid w:val="00CD2607"/>
    <w:rsid w:val="00D22ECF"/>
    <w:rsid w:val="00D525D7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2</cp:revision>
  <cp:lastPrinted>2023-07-05T12:06:00Z</cp:lastPrinted>
  <dcterms:created xsi:type="dcterms:W3CDTF">2024-10-12T15:57:00Z</dcterms:created>
  <dcterms:modified xsi:type="dcterms:W3CDTF">2024-10-12T15:57:00Z</dcterms:modified>
</cp:coreProperties>
</file>